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8" w:rsidRDefault="00E42674">
      <w:pPr>
        <w:spacing w:after="0" w:line="240" w:lineRule="auto"/>
        <w:rPr>
          <w:sz w:val="26"/>
          <w:szCs w:val="26"/>
        </w:rPr>
      </w:pPr>
      <w:r>
        <w:rPr>
          <w:b/>
          <w:sz w:val="28"/>
        </w:rPr>
        <w:t>Рассмотрим, как происходит развитие ребенка в каждом 7-летнем цикле. От 0 до 28 лет.</w:t>
      </w:r>
    </w:p>
    <w:p w:rsidR="00A56138" w:rsidRDefault="00A56138">
      <w:pPr>
        <w:spacing w:after="0" w:line="240" w:lineRule="auto"/>
        <w:rPr>
          <w:sz w:val="26"/>
          <w:szCs w:val="26"/>
        </w:rPr>
      </w:pPr>
    </w:p>
    <w:p w:rsidR="00A56138" w:rsidRDefault="00E42674" w:rsidP="00E42674">
      <w:pPr>
        <w:spacing w:after="0" w:line="240" w:lineRule="auto"/>
        <w:rPr>
          <w:sz w:val="26"/>
          <w:szCs w:val="26"/>
        </w:rPr>
      </w:pPr>
      <w:r w:rsidRPr="005A5799">
        <w:rPr>
          <w:b/>
          <w:sz w:val="28"/>
          <w:szCs w:val="28"/>
        </w:rPr>
        <w:t>1.</w:t>
      </w:r>
      <w:r>
        <w:rPr>
          <w:sz w:val="26"/>
          <w:szCs w:val="26"/>
        </w:rPr>
        <w:t xml:space="preserve"> </w:t>
      </w:r>
      <w:r w:rsidRPr="00E42674">
        <w:rPr>
          <w:sz w:val="26"/>
          <w:szCs w:val="26"/>
        </w:rPr>
        <w:t xml:space="preserve">В период от рождения ребенка до 7 лет происходит психофизическое формирование ребенка. </w:t>
      </w:r>
    </w:p>
    <w:p w:rsidR="00E42674" w:rsidRDefault="00E42674" w:rsidP="00E42674">
      <w:pPr>
        <w:pStyle w:val="a8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первый год жизни активно развивается и формируется физическое тело ребенка. </w:t>
      </w:r>
    </w:p>
    <w:p w:rsidR="00E42674" w:rsidRDefault="00E42674" w:rsidP="00E42674">
      <w:pPr>
        <w:pStyle w:val="a8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E42674">
        <w:rPr>
          <w:sz w:val="26"/>
          <w:szCs w:val="26"/>
        </w:rPr>
        <w:t>Ко второму году жизни развивается речь</w:t>
      </w:r>
      <w:r>
        <w:rPr>
          <w:sz w:val="26"/>
          <w:szCs w:val="26"/>
        </w:rPr>
        <w:t xml:space="preserve"> как основа взаимодействия с людьми. Ребенок учится выстраивать отношения  миром.</w:t>
      </w:r>
    </w:p>
    <w:p w:rsidR="00E42674" w:rsidRDefault="00E42674" w:rsidP="00E42674">
      <w:pPr>
        <w:pStyle w:val="a8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 3 годам ребенок впервые пытается управлять собой «Я сам».</w:t>
      </w:r>
    </w:p>
    <w:p w:rsidR="00E42674" w:rsidRDefault="00E42674" w:rsidP="00E42674">
      <w:pPr>
        <w:pStyle w:val="a8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К 4 годам включается в коллективные действия (игру). </w:t>
      </w:r>
    </w:p>
    <w:p w:rsidR="00A56138" w:rsidRPr="0084284E" w:rsidRDefault="00E42674" w:rsidP="00E42674">
      <w:pPr>
        <w:pStyle w:val="a8"/>
        <w:numPr>
          <w:ilvl w:val="0"/>
          <w:numId w:val="2"/>
        </w:numPr>
        <w:spacing w:after="0" w:line="240" w:lineRule="auto"/>
      </w:pPr>
      <w:r w:rsidRPr="004A37C9">
        <w:rPr>
          <w:sz w:val="26"/>
          <w:szCs w:val="26"/>
        </w:rPr>
        <w:t>С 5 лет ребенок начинает логически мыслить, по каждому поводу зада</w:t>
      </w:r>
      <w:r w:rsidR="004A37C9" w:rsidRPr="004A37C9">
        <w:rPr>
          <w:sz w:val="26"/>
          <w:szCs w:val="26"/>
        </w:rPr>
        <w:t>е</w:t>
      </w:r>
      <w:r w:rsidRPr="004A37C9">
        <w:rPr>
          <w:sz w:val="26"/>
          <w:szCs w:val="26"/>
        </w:rPr>
        <w:t>т вопрос «почему?»</w:t>
      </w:r>
      <w:r w:rsidR="004A37C9" w:rsidRPr="004A37C9">
        <w:rPr>
          <w:sz w:val="26"/>
          <w:szCs w:val="26"/>
        </w:rPr>
        <w:t>. Активно познает причинно-следственные связи.</w:t>
      </w:r>
      <w:r w:rsidRPr="004A37C9">
        <w:rPr>
          <w:sz w:val="26"/>
          <w:szCs w:val="26"/>
        </w:rPr>
        <w:t xml:space="preserve"> </w:t>
      </w:r>
      <w:r w:rsidR="004A37C9" w:rsidRPr="004A37C9">
        <w:rPr>
          <w:sz w:val="26"/>
          <w:szCs w:val="26"/>
        </w:rPr>
        <w:t xml:space="preserve">Именно в этот период происходит формирование самооценки ребенка и его отношение к окружающему миру. Поэтому так </w:t>
      </w:r>
      <w:proofErr w:type="gramStart"/>
      <w:r w:rsidR="004A37C9" w:rsidRPr="004A37C9">
        <w:rPr>
          <w:sz w:val="26"/>
          <w:szCs w:val="26"/>
        </w:rPr>
        <w:t>важно</w:t>
      </w:r>
      <w:proofErr w:type="gramEnd"/>
      <w:r w:rsidR="004A37C9">
        <w:rPr>
          <w:sz w:val="26"/>
          <w:szCs w:val="26"/>
        </w:rPr>
        <w:t xml:space="preserve"> что в этот период говорят значимые для ребенка взрослые о нем </w:t>
      </w:r>
      <w:r w:rsidR="0084284E">
        <w:rPr>
          <w:sz w:val="26"/>
          <w:szCs w:val="26"/>
        </w:rPr>
        <w:t>и как его оценивают.</w:t>
      </w:r>
    </w:p>
    <w:p w:rsidR="0084284E" w:rsidRDefault="0084284E" w:rsidP="0084284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84284E">
        <w:rPr>
          <w:sz w:val="26"/>
          <w:szCs w:val="26"/>
        </w:rPr>
        <w:t>До школы</w:t>
      </w:r>
      <w:r>
        <w:rPr>
          <w:sz w:val="26"/>
          <w:szCs w:val="26"/>
        </w:rPr>
        <w:t xml:space="preserve"> ребенку особенно свойственн</w:t>
      </w:r>
      <w:r w:rsidR="00345E3A">
        <w:rPr>
          <w:sz w:val="26"/>
          <w:szCs w:val="26"/>
        </w:rPr>
        <w:t>а подражательность, он старается вести себя так, как действуют окружающие его люди, мнение которых для него важно. Наблюдая, ребенок усваивает первые нравственные законы поведения.</w:t>
      </w:r>
    </w:p>
    <w:p w:rsidR="00345E3A" w:rsidRDefault="00345E3A" w:rsidP="0084284E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Таким образом</w:t>
      </w:r>
      <w:r w:rsidR="00112109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к семи годам:</w:t>
      </w:r>
    </w:p>
    <w:p w:rsidR="00345E3A" w:rsidRDefault="00345E3A" w:rsidP="0084284E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- в теле ребенка отвердевают все хрящи;</w:t>
      </w:r>
    </w:p>
    <w:p w:rsidR="00345E3A" w:rsidRDefault="00345E3A" w:rsidP="0084284E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- дошкольник уже умеет выстраивать отношения с окружающим миром;</w:t>
      </w:r>
    </w:p>
    <w:p w:rsidR="00345E3A" w:rsidRDefault="00345E3A" w:rsidP="0084284E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- проявляется мотивация не только к играм, но и к учебной деятельности;</w:t>
      </w:r>
    </w:p>
    <w:p w:rsidR="00345E3A" w:rsidRDefault="00345E3A" w:rsidP="0084284E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- ребенок физически и психологически готов к школе, т.е. переходит на новый цикл развития.</w:t>
      </w:r>
    </w:p>
    <w:p w:rsidR="00345E3A" w:rsidRDefault="00345E3A" w:rsidP="0084284E">
      <w:pPr>
        <w:spacing w:after="0" w:line="240" w:lineRule="auto"/>
        <w:rPr>
          <w:b/>
          <w:sz w:val="26"/>
          <w:szCs w:val="26"/>
        </w:rPr>
      </w:pPr>
    </w:p>
    <w:p w:rsidR="00A56138" w:rsidRDefault="00345E3A">
      <w:pPr>
        <w:spacing w:after="0" w:line="240" w:lineRule="auto"/>
        <w:rPr>
          <w:sz w:val="26"/>
          <w:szCs w:val="26"/>
        </w:rPr>
      </w:pPr>
      <w:r w:rsidRPr="005A5799">
        <w:rPr>
          <w:b/>
          <w:sz w:val="28"/>
        </w:rPr>
        <w:t>2.</w:t>
      </w:r>
      <w:r>
        <w:rPr>
          <w:b/>
          <w:sz w:val="28"/>
        </w:rPr>
        <w:t xml:space="preserve"> </w:t>
      </w:r>
      <w:r>
        <w:rPr>
          <w:sz w:val="26"/>
          <w:szCs w:val="26"/>
        </w:rPr>
        <w:t>От 7 до 14 лет (</w:t>
      </w:r>
      <w:proofErr w:type="spellStart"/>
      <w:r>
        <w:rPr>
          <w:sz w:val="26"/>
          <w:szCs w:val="26"/>
        </w:rPr>
        <w:t>психоэмоциональный</w:t>
      </w:r>
      <w:proofErr w:type="spellEnd"/>
      <w:r>
        <w:rPr>
          <w:sz w:val="26"/>
          <w:szCs w:val="26"/>
        </w:rPr>
        <w:t xml:space="preserve"> уровень) ребенок стремится к активному проявлению и взаимодействию с окружающим миром.</w:t>
      </w:r>
    </w:p>
    <w:p w:rsidR="00112109" w:rsidRDefault="00112109" w:rsidP="00112109">
      <w:pPr>
        <w:pStyle w:val="a8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112109">
        <w:rPr>
          <w:sz w:val="26"/>
          <w:szCs w:val="26"/>
        </w:rPr>
        <w:t xml:space="preserve">В этот период формирование и окостенение позвоночника, грудной клетки, таза и конечностей еще не завершено, поэтому необходимо следить за </w:t>
      </w:r>
      <w:r w:rsidRPr="00112109">
        <w:rPr>
          <w:sz w:val="26"/>
          <w:szCs w:val="26"/>
        </w:rPr>
        <w:lastRenderedPageBreak/>
        <w:t>осанкой и походкой ребенка. Руки ребенка не могут еще выполнять точные движения и быстро утомляются, особенно в возрасте 7-8 лет.</w:t>
      </w:r>
    </w:p>
    <w:p w:rsidR="00112109" w:rsidRDefault="00112109" w:rsidP="00112109">
      <w:pPr>
        <w:pStyle w:val="a8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Формируется культура контактов со сверстниками и взрослыми, с девочками и с мальчиками. В этом возрасте не следует ограничивать сферу контактов ребенка со сверстниками.</w:t>
      </w:r>
    </w:p>
    <w:p w:rsidR="00112109" w:rsidRDefault="00112109" w:rsidP="00112109">
      <w:pPr>
        <w:pStyle w:val="a8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Важно помнить, что 12-14 годам ребенок стремится (к независимому от родителей)</w:t>
      </w:r>
      <w:r w:rsidR="00942660">
        <w:rPr>
          <w:sz w:val="26"/>
          <w:szCs w:val="26"/>
        </w:rPr>
        <w:t xml:space="preserve"> развитию, поэтому есть опасность обострения конфликтов между детьми и родителями.</w:t>
      </w:r>
    </w:p>
    <w:p w:rsidR="00942660" w:rsidRDefault="00942660" w:rsidP="00112109">
      <w:pPr>
        <w:pStyle w:val="a8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 14 годам в среднем заканчивается половое созревание и актуальным для подростков становится внимание, ухаживание за противоположным полом.</w:t>
      </w:r>
    </w:p>
    <w:p w:rsidR="00942660" w:rsidRPr="00942660" w:rsidRDefault="00942660" w:rsidP="00942660">
      <w:pPr>
        <w:pStyle w:val="a8"/>
        <w:spacing w:after="0" w:line="240" w:lineRule="auto"/>
        <w:rPr>
          <w:b/>
          <w:sz w:val="26"/>
          <w:szCs w:val="26"/>
        </w:rPr>
      </w:pPr>
      <w:r w:rsidRPr="00942660">
        <w:rPr>
          <w:b/>
          <w:sz w:val="26"/>
          <w:szCs w:val="26"/>
        </w:rPr>
        <w:t>К концу этого</w:t>
      </w:r>
      <w:r>
        <w:rPr>
          <w:b/>
          <w:sz w:val="26"/>
          <w:szCs w:val="26"/>
        </w:rPr>
        <w:t xml:space="preserve"> возрастного периода накоплен личностный опыт, выстраивается линия жизни и первые серьезные цели, вопросы самоуважения.</w:t>
      </w:r>
    </w:p>
    <w:p w:rsidR="00A56138" w:rsidRDefault="00A56138">
      <w:pPr>
        <w:spacing w:after="0" w:line="240" w:lineRule="auto"/>
        <w:rPr>
          <w:sz w:val="26"/>
          <w:szCs w:val="26"/>
        </w:rPr>
      </w:pPr>
    </w:p>
    <w:p w:rsidR="00F45732" w:rsidRDefault="00F45732">
      <w:pPr>
        <w:spacing w:after="0" w:line="240" w:lineRule="auto"/>
        <w:jc w:val="center"/>
        <w:rPr>
          <w:sz w:val="28"/>
        </w:rPr>
      </w:pPr>
    </w:p>
    <w:p w:rsidR="00A56138" w:rsidRDefault="00F45732">
      <w:pPr>
        <w:spacing w:after="0" w:line="240" w:lineRule="auto"/>
        <w:rPr>
          <w:sz w:val="26"/>
          <w:szCs w:val="26"/>
        </w:rPr>
      </w:pPr>
      <w:r w:rsidRPr="005A5799">
        <w:rPr>
          <w:b/>
          <w:sz w:val="28"/>
          <w:szCs w:val="28"/>
        </w:rPr>
        <w:lastRenderedPageBreak/>
        <w:t>3.</w:t>
      </w:r>
      <w:r w:rsidRPr="00F45732">
        <w:rPr>
          <w:sz w:val="26"/>
          <w:szCs w:val="26"/>
        </w:rPr>
        <w:t xml:space="preserve"> От 14 до 21 года (ментально-интеллектуальный уровень)</w:t>
      </w:r>
      <w:r>
        <w:rPr>
          <w:sz w:val="26"/>
          <w:szCs w:val="26"/>
        </w:rPr>
        <w:t xml:space="preserve"> усиливается чувство взрослости, противоречия между детьми</w:t>
      </w:r>
      <w:r w:rsidR="005B6357">
        <w:rPr>
          <w:sz w:val="26"/>
          <w:szCs w:val="26"/>
        </w:rPr>
        <w:t xml:space="preserve"> и родителями, проблемы взаимоотношения полов.</w:t>
      </w:r>
    </w:p>
    <w:p w:rsidR="005B6357" w:rsidRDefault="005B6357" w:rsidP="005B6357">
      <w:pPr>
        <w:pStyle w:val="a8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 14 лет у детей растет внимание к своим внешним данным и мнению окружающих по этому поводу.</w:t>
      </w:r>
    </w:p>
    <w:p w:rsidR="003302F4" w:rsidRDefault="005B6357" w:rsidP="005B6357">
      <w:pPr>
        <w:pStyle w:val="a8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 15 лет стремление к полной независимости, жажда освобождения внешнего контроля</w:t>
      </w:r>
      <w:r w:rsidR="003302F4">
        <w:rPr>
          <w:sz w:val="26"/>
          <w:szCs w:val="26"/>
        </w:rPr>
        <w:t xml:space="preserve"> сочетаются у подростков с развитием самоконтроля и началом сознательного самовоспитания. Особенно быстро развиваются мыслительные операции. Одним из ведущих мотивов поведения выступает желание утвердиться в коллективе ровесников, завоевать авторитет.</w:t>
      </w:r>
    </w:p>
    <w:p w:rsidR="005B6357" w:rsidRDefault="003302F4" w:rsidP="005B6357">
      <w:pPr>
        <w:pStyle w:val="a8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Главная особенность юношеского возраста – осознание собственной индивидуальности, неповторимости и непохожести на других.  На этом этапе происходит определение сферы профессиональных интересов, выбор учебного заведения и профессии. Так как выбор </w:t>
      </w:r>
      <w:r>
        <w:rPr>
          <w:sz w:val="26"/>
          <w:szCs w:val="26"/>
        </w:rPr>
        <w:lastRenderedPageBreak/>
        <w:t xml:space="preserve">вызывают внутреннюю напряженность, которая может привести к разочарованию и срыву, очень важна </w:t>
      </w:r>
      <w:proofErr w:type="spellStart"/>
      <w:r>
        <w:rPr>
          <w:sz w:val="26"/>
          <w:szCs w:val="26"/>
        </w:rPr>
        <w:t>профориентационная</w:t>
      </w:r>
      <w:proofErr w:type="spellEnd"/>
      <w:r>
        <w:rPr>
          <w:sz w:val="26"/>
          <w:szCs w:val="26"/>
        </w:rPr>
        <w:t xml:space="preserve"> работа с подростками.</w:t>
      </w:r>
    </w:p>
    <w:p w:rsidR="003302F4" w:rsidRDefault="003302F4" w:rsidP="005B6357">
      <w:pPr>
        <w:pStyle w:val="a8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 21 году за</w:t>
      </w:r>
      <w:r w:rsidR="00DF08A8">
        <w:rPr>
          <w:sz w:val="26"/>
          <w:szCs w:val="26"/>
        </w:rPr>
        <w:t>к</w:t>
      </w:r>
      <w:r>
        <w:rPr>
          <w:sz w:val="26"/>
          <w:szCs w:val="26"/>
        </w:rPr>
        <w:t>анчивается процесс роста человека, многие заканчивают обучение в ВУЗах и колледжах. Ведущей сферой деятельности становится труд.</w:t>
      </w:r>
    </w:p>
    <w:p w:rsidR="005A5799" w:rsidRPr="005B6357" w:rsidRDefault="005A5799" w:rsidP="005A5799">
      <w:pPr>
        <w:pStyle w:val="a8"/>
        <w:spacing w:after="0" w:line="240" w:lineRule="auto"/>
        <w:rPr>
          <w:sz w:val="26"/>
          <w:szCs w:val="26"/>
        </w:rPr>
      </w:pPr>
    </w:p>
    <w:p w:rsidR="00A56138" w:rsidRDefault="005A5799">
      <w:pPr>
        <w:spacing w:after="0" w:line="240" w:lineRule="auto"/>
        <w:rPr>
          <w:sz w:val="26"/>
          <w:szCs w:val="26"/>
        </w:rPr>
      </w:pPr>
      <w:r>
        <w:rPr>
          <w:b/>
          <w:sz w:val="28"/>
        </w:rPr>
        <w:t xml:space="preserve">4. </w:t>
      </w:r>
      <w:r>
        <w:rPr>
          <w:sz w:val="26"/>
          <w:szCs w:val="26"/>
        </w:rPr>
        <w:t>С 21 года до 28 лет</w:t>
      </w:r>
      <w:r w:rsidR="001E4F9D">
        <w:rPr>
          <w:sz w:val="26"/>
          <w:szCs w:val="26"/>
        </w:rPr>
        <w:t xml:space="preserve"> (переходный или синтезирующий уровень). Анализируя опыт предыдущих лет, появляются плоды личного творчества: профессия, дом, семья, дети.</w:t>
      </w:r>
    </w:p>
    <w:p w:rsidR="00A56138" w:rsidRDefault="00A56138">
      <w:pPr>
        <w:spacing w:after="0" w:line="240" w:lineRule="auto"/>
        <w:rPr>
          <w:sz w:val="26"/>
          <w:szCs w:val="26"/>
        </w:rPr>
      </w:pPr>
    </w:p>
    <w:p w:rsidR="00A56138" w:rsidRDefault="00A56138">
      <w:pPr>
        <w:spacing w:after="0" w:line="240" w:lineRule="auto"/>
        <w:rPr>
          <w:sz w:val="26"/>
          <w:szCs w:val="26"/>
        </w:rPr>
      </w:pPr>
    </w:p>
    <w:p w:rsidR="00A56138" w:rsidRDefault="00A56138">
      <w:pPr>
        <w:spacing w:after="0" w:line="240" w:lineRule="auto"/>
        <w:rPr>
          <w:sz w:val="26"/>
          <w:szCs w:val="26"/>
        </w:rPr>
      </w:pPr>
    </w:p>
    <w:p w:rsidR="00A56138" w:rsidRDefault="00A56138">
      <w:pPr>
        <w:spacing w:after="0" w:line="240" w:lineRule="auto"/>
        <w:rPr>
          <w:sz w:val="26"/>
          <w:szCs w:val="26"/>
        </w:rPr>
      </w:pPr>
    </w:p>
    <w:p w:rsidR="00A56138" w:rsidRDefault="00A56138">
      <w:pPr>
        <w:spacing w:after="0" w:line="240" w:lineRule="auto"/>
        <w:rPr>
          <w:sz w:val="26"/>
          <w:szCs w:val="26"/>
        </w:rPr>
      </w:pPr>
    </w:p>
    <w:p w:rsidR="00A56138" w:rsidRDefault="00A56138">
      <w:pPr>
        <w:spacing w:after="0" w:line="240" w:lineRule="auto"/>
        <w:rPr>
          <w:sz w:val="26"/>
          <w:szCs w:val="26"/>
        </w:rPr>
      </w:pPr>
    </w:p>
    <w:p w:rsidR="001E4F9D" w:rsidRDefault="001E4F9D">
      <w:pPr>
        <w:spacing w:after="0" w:line="240" w:lineRule="auto"/>
        <w:rPr>
          <w:sz w:val="26"/>
          <w:szCs w:val="26"/>
        </w:rPr>
      </w:pPr>
    </w:p>
    <w:p w:rsidR="001E4F9D" w:rsidRDefault="001E4F9D">
      <w:pPr>
        <w:spacing w:after="0" w:line="240" w:lineRule="auto"/>
        <w:rPr>
          <w:sz w:val="26"/>
          <w:szCs w:val="26"/>
        </w:rPr>
      </w:pPr>
    </w:p>
    <w:p w:rsidR="00A56138" w:rsidRDefault="00A56138">
      <w:pPr>
        <w:spacing w:after="0" w:line="240" w:lineRule="auto"/>
        <w:rPr>
          <w:sz w:val="26"/>
          <w:szCs w:val="26"/>
        </w:rPr>
      </w:pPr>
    </w:p>
    <w:p w:rsidR="00A56138" w:rsidRDefault="00A56138">
      <w:pPr>
        <w:spacing w:after="0" w:line="240" w:lineRule="auto"/>
        <w:rPr>
          <w:sz w:val="26"/>
          <w:szCs w:val="26"/>
        </w:rPr>
      </w:pPr>
    </w:p>
    <w:p w:rsidR="001E4F9D" w:rsidRDefault="001E4F9D">
      <w:pPr>
        <w:spacing w:after="0" w:line="240" w:lineRule="auto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Изготовлено: КЦСОН </w:t>
      </w:r>
      <w:proofErr w:type="spellStart"/>
      <w:r>
        <w:rPr>
          <w:i/>
          <w:iCs/>
          <w:sz w:val="26"/>
          <w:szCs w:val="26"/>
        </w:rPr>
        <w:t>ОРДиП</w:t>
      </w:r>
      <w:proofErr w:type="spellEnd"/>
      <w:r>
        <w:rPr>
          <w:i/>
          <w:iCs/>
          <w:sz w:val="26"/>
          <w:szCs w:val="26"/>
        </w:rPr>
        <w:t xml:space="preserve"> Ленинского района </w:t>
      </w:r>
      <w:proofErr w:type="gramStart"/>
      <w:r>
        <w:rPr>
          <w:i/>
          <w:iCs/>
          <w:sz w:val="26"/>
          <w:szCs w:val="26"/>
        </w:rPr>
        <w:t>г</w:t>
      </w:r>
      <w:proofErr w:type="gramEnd"/>
      <w:r>
        <w:rPr>
          <w:i/>
          <w:iCs/>
          <w:sz w:val="26"/>
          <w:szCs w:val="26"/>
        </w:rPr>
        <w:t>. Ижевска</w:t>
      </w:r>
      <w:r>
        <w:rPr>
          <w:sz w:val="26"/>
          <w:szCs w:val="26"/>
        </w:rPr>
        <w:t xml:space="preserve">      </w:t>
      </w:r>
    </w:p>
    <w:p w:rsidR="001E4F9D" w:rsidRDefault="001E4F9D">
      <w:pPr>
        <w:spacing w:after="0" w:line="240" w:lineRule="auto"/>
        <w:jc w:val="center"/>
        <w:rPr>
          <w:sz w:val="28"/>
        </w:rPr>
      </w:pPr>
      <w:r>
        <w:rPr>
          <w:sz w:val="26"/>
          <w:szCs w:val="26"/>
        </w:rPr>
        <w:lastRenderedPageBreak/>
        <w:t xml:space="preserve">            </w:t>
      </w:r>
      <w:r>
        <w:rPr>
          <w:sz w:val="28"/>
        </w:rPr>
        <w:t xml:space="preserve">Информационный буклет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     </w:t>
      </w:r>
    </w:p>
    <w:p w:rsidR="00A56138" w:rsidRDefault="001E4F9D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           родителей</w:t>
      </w:r>
    </w:p>
    <w:p w:rsidR="00A56138" w:rsidRDefault="00A56138" w:rsidP="001E4F9D">
      <w:pPr>
        <w:rPr>
          <w:sz w:val="28"/>
        </w:rPr>
      </w:pPr>
    </w:p>
    <w:p w:rsidR="00A56138" w:rsidRDefault="00A56138">
      <w:pPr>
        <w:jc w:val="center"/>
        <w:rPr>
          <w:sz w:val="28"/>
        </w:rPr>
      </w:pPr>
    </w:p>
    <w:p w:rsidR="001E4F9D" w:rsidRDefault="001E4F9D">
      <w:pPr>
        <w:jc w:val="center"/>
        <w:rPr>
          <w:sz w:val="28"/>
        </w:rPr>
      </w:pPr>
    </w:p>
    <w:p w:rsidR="001E4F9D" w:rsidRDefault="001E4F9D" w:rsidP="001E4F9D">
      <w:pPr>
        <w:jc w:val="center"/>
        <w:rPr>
          <w:b/>
          <w:sz w:val="72"/>
        </w:rPr>
      </w:pPr>
      <w:r>
        <w:rPr>
          <w:b/>
          <w:sz w:val="72"/>
        </w:rPr>
        <w:t xml:space="preserve">    Семилетние </w:t>
      </w:r>
    </w:p>
    <w:p w:rsidR="001E4F9D" w:rsidRDefault="001E4F9D" w:rsidP="001E4F9D">
      <w:pPr>
        <w:jc w:val="center"/>
        <w:rPr>
          <w:b/>
          <w:sz w:val="72"/>
        </w:rPr>
      </w:pPr>
      <w:r>
        <w:rPr>
          <w:b/>
          <w:sz w:val="72"/>
        </w:rPr>
        <w:t xml:space="preserve">     циклы  </w:t>
      </w:r>
    </w:p>
    <w:p w:rsidR="00A56138" w:rsidRDefault="001E4F9D" w:rsidP="001E4F9D">
      <w:pPr>
        <w:jc w:val="center"/>
        <w:rPr>
          <w:b/>
          <w:sz w:val="72"/>
        </w:rPr>
      </w:pPr>
      <w:r>
        <w:rPr>
          <w:b/>
          <w:sz w:val="72"/>
        </w:rPr>
        <w:t xml:space="preserve">     развития</w:t>
      </w:r>
    </w:p>
    <w:p w:rsidR="00A56138" w:rsidRDefault="00241852" w:rsidP="00241852">
      <w:pPr>
        <w:jc w:val="right"/>
        <w:rPr>
          <w:b/>
          <w:sz w:val="72"/>
        </w:rPr>
      </w:pPr>
      <w:r>
        <w:rPr>
          <w:b/>
          <w:noProof/>
          <w:sz w:val="72"/>
          <w:lang w:eastAsia="ru-RU"/>
        </w:rPr>
        <w:drawing>
          <wp:inline distT="0" distB="0" distL="0" distR="0">
            <wp:extent cx="2633980" cy="1949450"/>
            <wp:effectExtent l="19050" t="0" r="0" b="0"/>
            <wp:docPr id="1" name="Рисунок 0" descr="bigstock-Illustration-of-stages-of-grow-16616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-Illustration-of-stages-of-grow-166161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138" w:rsidRDefault="00A56138">
      <w:pPr>
        <w:jc w:val="center"/>
        <w:rPr>
          <w:b/>
          <w:sz w:val="72"/>
        </w:rPr>
      </w:pPr>
    </w:p>
    <w:p w:rsidR="00A56138" w:rsidRDefault="00A56138">
      <w:pPr>
        <w:spacing w:after="0" w:line="240" w:lineRule="auto"/>
        <w:jc w:val="center"/>
        <w:rPr>
          <w:sz w:val="26"/>
          <w:szCs w:val="26"/>
        </w:rPr>
      </w:pPr>
    </w:p>
    <w:sectPr w:rsidR="00A56138" w:rsidSect="00A56138">
      <w:pgSz w:w="16838" w:h="11906" w:orient="landscape"/>
      <w:pgMar w:top="568" w:right="1134" w:bottom="850" w:left="1134" w:header="0" w:footer="0" w:gutter="0"/>
      <w:cols w:num="3" w:space="720" w:equalWidth="0">
        <w:col w:w="4502" w:space="708"/>
        <w:col w:w="4148" w:space="708"/>
        <w:col w:w="4503"/>
      </w:cols>
      <w:formProt w:val="0"/>
      <w:docGrid w:linePitch="60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066"/>
    <w:multiLevelType w:val="hybridMultilevel"/>
    <w:tmpl w:val="13888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65B8"/>
    <w:multiLevelType w:val="hybridMultilevel"/>
    <w:tmpl w:val="1802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63758"/>
    <w:multiLevelType w:val="hybridMultilevel"/>
    <w:tmpl w:val="900A6A24"/>
    <w:lvl w:ilvl="0" w:tplc="B27AA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96DCB"/>
    <w:multiLevelType w:val="hybridMultilevel"/>
    <w:tmpl w:val="B170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138"/>
    <w:rsid w:val="00112109"/>
    <w:rsid w:val="001E4F9D"/>
    <w:rsid w:val="002317B8"/>
    <w:rsid w:val="00241852"/>
    <w:rsid w:val="003302F4"/>
    <w:rsid w:val="00345E3A"/>
    <w:rsid w:val="004A37C9"/>
    <w:rsid w:val="004F7641"/>
    <w:rsid w:val="005A5799"/>
    <w:rsid w:val="005B6357"/>
    <w:rsid w:val="005F10E0"/>
    <w:rsid w:val="0084284E"/>
    <w:rsid w:val="00942660"/>
    <w:rsid w:val="00A56138"/>
    <w:rsid w:val="00DF08A8"/>
    <w:rsid w:val="00E42674"/>
    <w:rsid w:val="00F4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28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561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56138"/>
    <w:pPr>
      <w:spacing w:after="140" w:line="288" w:lineRule="auto"/>
    </w:pPr>
  </w:style>
  <w:style w:type="paragraph" w:styleId="a5">
    <w:name w:val="List"/>
    <w:basedOn w:val="a4"/>
    <w:rsid w:val="00A56138"/>
    <w:rPr>
      <w:rFonts w:cs="Mangal"/>
    </w:rPr>
  </w:style>
  <w:style w:type="paragraph" w:styleId="a6">
    <w:name w:val="Title"/>
    <w:basedOn w:val="a"/>
    <w:rsid w:val="00A561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56138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E426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85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825FE-BF96-425F-8986-88E11BD5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ребров</dc:creator>
  <cp:lastModifiedBy>1</cp:lastModifiedBy>
  <cp:revision>7</cp:revision>
  <cp:lastPrinted>2016-07-20T12:24:00Z</cp:lastPrinted>
  <dcterms:created xsi:type="dcterms:W3CDTF">2016-04-13T05:20:00Z</dcterms:created>
  <dcterms:modified xsi:type="dcterms:W3CDTF">2016-07-20T12:55:00Z</dcterms:modified>
  <dc:language>ru-RU</dc:language>
</cp:coreProperties>
</file>